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C0" w:rsidRDefault="00786F65" w:rsidP="00786F65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Warszawa dnia 11.05.2018</w:t>
      </w:r>
    </w:p>
    <w:p w:rsidR="00786F65" w:rsidRDefault="00786F65" w:rsidP="00F97749">
      <w:pPr>
        <w:rPr>
          <w:rFonts w:ascii="Cambria" w:hAnsi="Cambria" w:cs="Arial"/>
        </w:rPr>
      </w:pPr>
      <w:bookmarkStart w:id="0" w:name="_GoBack"/>
      <w:bookmarkEnd w:id="0"/>
    </w:p>
    <w:p w:rsidR="00786F65" w:rsidRDefault="00786F65" w:rsidP="00F97749">
      <w:pPr>
        <w:rPr>
          <w:rFonts w:ascii="Cambria" w:hAnsi="Cambria" w:cs="Arial"/>
        </w:rPr>
      </w:pPr>
    </w:p>
    <w:p w:rsidR="005F2D64" w:rsidRDefault="00786F65" w:rsidP="00F97749">
      <w:r>
        <w:t>Wykonawcy przystępujący do konkursu:</w:t>
      </w:r>
    </w:p>
    <w:p w:rsidR="00786F65" w:rsidRDefault="00786F65" w:rsidP="00F97749"/>
    <w:p w:rsidR="00786F65" w:rsidRPr="00786F65" w:rsidRDefault="00786F65" w:rsidP="00F97749">
      <w:pPr>
        <w:rPr>
          <w:b/>
        </w:rPr>
      </w:pPr>
      <w:r w:rsidRPr="00786F65">
        <w:rPr>
          <w:b/>
        </w:rPr>
        <w:t>Projekt zabudowy Polskiego Stoiska Narodowego organizowanego na międzynarodowych targach turystycznych i przemysłu kongresowego</w:t>
      </w:r>
    </w:p>
    <w:p w:rsidR="005F2D64" w:rsidRDefault="005F2D64" w:rsidP="00F97749"/>
    <w:p w:rsidR="005F2D64" w:rsidRDefault="005F2D64" w:rsidP="00F97749"/>
    <w:p w:rsidR="005F2D64" w:rsidRDefault="005F2D64" w:rsidP="00F97749"/>
    <w:p w:rsidR="00786F65" w:rsidRDefault="00786F65" w:rsidP="00786F65">
      <w:pPr>
        <w:ind w:left="1491"/>
        <w:rPr>
          <w:rFonts w:ascii="Times New Roman" w:hAnsi="Times New Roman"/>
        </w:rPr>
      </w:pPr>
    </w:p>
    <w:p w:rsidR="00786F65" w:rsidRDefault="00786F65" w:rsidP="00786F65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ODPOWIEDZI NA PYTANIA </w:t>
      </w:r>
    </w:p>
    <w:p w:rsidR="005F2D64" w:rsidRDefault="005F2D64" w:rsidP="00F97749"/>
    <w:p w:rsidR="005F2D64" w:rsidRDefault="005F2D64" w:rsidP="00F97749"/>
    <w:p w:rsidR="00786F65" w:rsidRPr="00786F65" w:rsidRDefault="00786F65" w:rsidP="00F97749">
      <w:pPr>
        <w:rPr>
          <w:b/>
          <w:u w:val="single"/>
        </w:rPr>
      </w:pPr>
      <w:r w:rsidRPr="00786F65">
        <w:rPr>
          <w:b/>
          <w:u w:val="single"/>
        </w:rPr>
        <w:t>Pytanie:</w:t>
      </w:r>
    </w:p>
    <w:p w:rsidR="00786F65" w:rsidRDefault="00786F65" w:rsidP="00F97749"/>
    <w:p w:rsidR="00786F65" w:rsidRDefault="00786F65" w:rsidP="001D05E9">
      <w:pPr>
        <w:jc w:val="both"/>
      </w:pPr>
      <w:r>
        <w:t>P</w:t>
      </w:r>
      <w:r>
        <w:t>o dokładnym przeanalizowaniu regulaminu konkursu oraz wytycznych projektowych musimy zauważyć,</w:t>
      </w:r>
      <w:r>
        <w:t xml:space="preserve"> </w:t>
      </w:r>
      <w:r>
        <w:t>iż zaproponowany przez Państwa czas między Etapem 1 konkursu, a prezentacją Etapu 2 (rozszerzonego)</w:t>
      </w:r>
      <w:r>
        <w:t xml:space="preserve"> </w:t>
      </w:r>
      <w:r>
        <w:t>jest według naszych doświadczeń (od ponad 10 lat projektujemy</w:t>
      </w:r>
      <w:r w:rsidR="001D05E9">
        <w:t xml:space="preserve"> </w:t>
      </w:r>
      <w:r>
        <w:t>i wykonujemy stoiska dla największych miast oraz międzynarodowych koncernów)</w:t>
      </w:r>
      <w:r>
        <w:t xml:space="preserve"> </w:t>
      </w:r>
      <w:r>
        <w:t>zbyt krótki, aby przygotować profesjonalną prezentację tak wymagającego projektu.</w:t>
      </w:r>
      <w:r>
        <w:br/>
      </w:r>
      <w:r>
        <w:br/>
        <w:t>W związku z powyższym pragnę zapytać, czy dopuszczacie Państwo możliwość przesunięcia daty drugiego etapu konkursu np. na dzień 04 czerwca 2018?</w:t>
      </w:r>
    </w:p>
    <w:p w:rsidR="00786F65" w:rsidRDefault="00786F65" w:rsidP="00F97749"/>
    <w:p w:rsidR="00786F65" w:rsidRPr="00786F65" w:rsidRDefault="00786F65" w:rsidP="00F97749">
      <w:pPr>
        <w:rPr>
          <w:b/>
          <w:u w:val="single"/>
        </w:rPr>
      </w:pPr>
      <w:r w:rsidRPr="00786F65">
        <w:rPr>
          <w:b/>
          <w:u w:val="single"/>
        </w:rPr>
        <w:t>Odpowiedź:</w:t>
      </w:r>
    </w:p>
    <w:p w:rsidR="00786F65" w:rsidRDefault="00786F65" w:rsidP="00F97749"/>
    <w:p w:rsidR="005F2D64" w:rsidRDefault="001D05E9" w:rsidP="001D05E9">
      <w:pPr>
        <w:jc w:val="both"/>
      </w:pPr>
      <w:r>
        <w:t>Z uwagi na fakt, że prezentacje będące przedmiotem II etapu konkursu wymagają dłuższego czasu na przygotowanie Zamawiający zdecydował się na przełożenie</w:t>
      </w:r>
      <w:r w:rsidR="005F2D64">
        <w:t xml:space="preserve"> termin</w:t>
      </w:r>
      <w:r>
        <w:t>u</w:t>
      </w:r>
      <w:r w:rsidR="005F2D64">
        <w:t xml:space="preserve"> II etapu - prezentacja </w:t>
      </w:r>
      <w:r>
        <w:t xml:space="preserve">projektu </w:t>
      </w:r>
      <w:r w:rsidR="005F2D64">
        <w:t>w siedzibie Zamawiającego</w:t>
      </w:r>
      <w:r>
        <w:t>,</w:t>
      </w:r>
      <w:r w:rsidR="005F2D64">
        <w:t xml:space="preserve"> na dzień </w:t>
      </w:r>
      <w:r w:rsidR="005F2D64" w:rsidRPr="001D05E9">
        <w:rPr>
          <w:u w:val="single"/>
        </w:rPr>
        <w:t>29.05.2018 godz. 12</w:t>
      </w:r>
      <w:r w:rsidRPr="001D05E9">
        <w:rPr>
          <w:u w:val="single"/>
        </w:rPr>
        <w:t>.00</w:t>
      </w:r>
      <w:r w:rsidR="005F2D64" w:rsidRPr="001D05E9">
        <w:rPr>
          <w:u w:val="single"/>
        </w:rPr>
        <w:t>-16.</w:t>
      </w:r>
      <w:r w:rsidRPr="001D05E9">
        <w:rPr>
          <w:u w:val="single"/>
        </w:rPr>
        <w:t>00</w:t>
      </w:r>
    </w:p>
    <w:p w:rsidR="005F2D64" w:rsidRDefault="005F2D64" w:rsidP="001D05E9">
      <w:pPr>
        <w:jc w:val="both"/>
      </w:pPr>
    </w:p>
    <w:p w:rsidR="005F2D64" w:rsidRDefault="005F2D64" w:rsidP="00F97749"/>
    <w:p w:rsidR="005F2D64" w:rsidRDefault="005F2D64" w:rsidP="00F97749"/>
    <w:p w:rsidR="005F2D64" w:rsidRDefault="005F2D64" w:rsidP="00F97749"/>
    <w:p w:rsidR="005F2D64" w:rsidRPr="00F97749" w:rsidRDefault="005F2D64" w:rsidP="00F97749"/>
    <w:sectPr w:rsidR="005F2D64" w:rsidRPr="00F97749" w:rsidSect="00FE33F6">
      <w:headerReference w:type="default" r:id="rId7"/>
      <w:footerReference w:type="default" r:id="rId8"/>
      <w:pgSz w:w="11900" w:h="16840"/>
      <w:pgMar w:top="1440" w:right="1800" w:bottom="1440" w:left="1800" w:header="1644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9F" w:rsidRDefault="00966F9F">
      <w:r>
        <w:separator/>
      </w:r>
    </w:p>
  </w:endnote>
  <w:endnote w:type="continuationSeparator" w:id="0">
    <w:p w:rsidR="00966F9F" w:rsidRDefault="0096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79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en-US"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4D79" w:rsidRPr="005C7794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ascii="Arial" w:hAnsi="Arial" w:cs="Arial"/>
        <w:b/>
        <w:color w:val="808080"/>
        <w:sz w:val="16"/>
        <w:szCs w:val="16"/>
      </w:rPr>
      <w:t>ul. Chałubińskiego 8, 00-613 Warszawa, Polska</w:t>
    </w:r>
  </w:p>
  <w:p w:rsidR="008C4D79" w:rsidRPr="00D17266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ascii="Arial" w:hAnsi="Arial" w:cs="Arial"/>
        <w:color w:val="808080"/>
        <w:sz w:val="16"/>
        <w:szCs w:val="16"/>
      </w:rPr>
      <w:t xml:space="preserve">tel. 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536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70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536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70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ascii="Arial" w:hAnsi="Arial" w:cs="Arial"/>
          <w:color w:val="808080"/>
          <w:sz w:val="16"/>
          <w:szCs w:val="16"/>
          <w:lang w:val="fr-FR"/>
        </w:rPr>
        <w:t>pot@pot.gov.pl</w:t>
      </w:r>
    </w:hyperlink>
  </w:p>
  <w:p w:rsidR="008C4D79" w:rsidRPr="00D17266" w:rsidRDefault="008C4D79" w:rsidP="008C4D79">
    <w:pPr>
      <w:pStyle w:val="Stopka"/>
      <w:tabs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D17266">
      <w:rPr>
        <w:rFonts w:ascii="Arial" w:hAnsi="Arial" w:cs="Arial"/>
        <w:b/>
        <w:color w:val="808080"/>
        <w:sz w:val="16"/>
        <w:szCs w:val="16"/>
      </w:rPr>
      <w:t xml:space="preserve">Zagraniczne Ośrodki Polskiej Organizacji Turystycznej: </w:t>
    </w:r>
  </w:p>
  <w:p w:rsidR="008C4D79" w:rsidRPr="00EE5434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ascii="Arial" w:hAnsi="Arial" w:cs="Arial"/>
        <w:color w:val="808080"/>
        <w:sz w:val="16"/>
        <w:szCs w:val="16"/>
      </w:rPr>
      <w:t>Amsterdam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Berlin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Bruksela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Kijów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Londyn, Madryt,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>Moskwa,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>Nowy Jork,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 xml:space="preserve">Paryż, </w:t>
    </w:r>
    <w:r w:rsidRPr="00EE5434">
      <w:rPr>
        <w:rFonts w:ascii="Arial" w:hAnsi="Arial" w:cs="Arial"/>
        <w:color w:val="808080"/>
        <w:sz w:val="16"/>
        <w:szCs w:val="16"/>
      </w:rPr>
      <w:t>Pekin, Rzym</w:t>
    </w:r>
    <w:r w:rsidRPr="00D17266">
      <w:rPr>
        <w:rFonts w:ascii="Arial" w:hAnsi="Arial" w:cs="Arial"/>
        <w:color w:val="808080"/>
        <w:sz w:val="16"/>
        <w:szCs w:val="16"/>
      </w:rPr>
      <w:t>, Sztokholm, Tok</w:t>
    </w:r>
    <w:r w:rsidRPr="008A3FF8">
      <w:rPr>
        <w:rFonts w:ascii="Arial" w:hAnsi="Arial" w:cs="Arial"/>
        <w:color w:val="808080"/>
        <w:sz w:val="16"/>
        <w:szCs w:val="16"/>
      </w:rPr>
      <w:t>i</w:t>
    </w:r>
    <w:r w:rsidRPr="00D17266">
      <w:rPr>
        <w:rFonts w:ascii="Arial" w:hAnsi="Arial" w:cs="Arial"/>
        <w:color w:val="808080"/>
        <w:sz w:val="16"/>
        <w:szCs w:val="16"/>
      </w:rPr>
      <w:t xml:space="preserve">o, </w:t>
    </w:r>
    <w:r>
      <w:rPr>
        <w:rFonts w:ascii="Arial" w:hAnsi="Arial"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ascii="Arial" w:hAnsi="Arial" w:cs="Arial"/>
        <w:color w:val="808080"/>
        <w:sz w:val="16"/>
        <w:szCs w:val="16"/>
      </w:rPr>
      <w:t xml:space="preserve"> </w:t>
    </w:r>
  </w:p>
  <w:p w:rsidR="008C4D79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:rsidR="008C4D79" w:rsidRPr="001F506B" w:rsidRDefault="008C4D79" w:rsidP="008C4D79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ascii="Arial" w:hAnsi="Arial" w:cs="Arial"/>
        <w:b/>
        <w:color w:val="808080"/>
        <w:sz w:val="16"/>
        <w:szCs w:val="16"/>
      </w:rPr>
      <w:t>portale</w:t>
    </w:r>
    <w:r w:rsidRPr="001F506B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 </w:t>
    </w:r>
  </w:p>
  <w:p w:rsidR="008C4D79" w:rsidRPr="008C4D79" w:rsidRDefault="008C4D7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9F" w:rsidRDefault="00966F9F">
      <w:r>
        <w:separator/>
      </w:r>
    </w:p>
  </w:footnote>
  <w:footnote w:type="continuationSeparator" w:id="0">
    <w:p w:rsidR="00966F9F" w:rsidRDefault="0096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79" w:rsidRPr="008C4D79" w:rsidRDefault="008C4D79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w:drawing>
        <wp:anchor distT="0" distB="0" distL="114300" distR="114300" simplePos="0" relativeHeight="251686400" behindDoc="1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-721360</wp:posOffset>
          </wp:positionV>
          <wp:extent cx="2425065" cy="685800"/>
          <wp:effectExtent l="0" t="0" r="0" b="0"/>
          <wp:wrapTight wrapText="bothSides">
            <wp:wrapPolygon edited="0">
              <wp:start x="0" y="0"/>
              <wp:lineTo x="0" y="21000"/>
              <wp:lineTo x="21379" y="21000"/>
              <wp:lineTo x="21379" y="0"/>
              <wp:lineTo x="0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7D7"/>
    <w:multiLevelType w:val="multilevel"/>
    <w:tmpl w:val="CB506B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5118D5"/>
    <w:multiLevelType w:val="hybridMultilevel"/>
    <w:tmpl w:val="AB64C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78C"/>
    <w:multiLevelType w:val="hybridMultilevel"/>
    <w:tmpl w:val="BAB65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C63B4"/>
    <w:multiLevelType w:val="hybridMultilevel"/>
    <w:tmpl w:val="2C646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77FA"/>
    <w:multiLevelType w:val="hybridMultilevel"/>
    <w:tmpl w:val="F0D4A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D79"/>
    <w:rsid w:val="00120864"/>
    <w:rsid w:val="001D05E9"/>
    <w:rsid w:val="004F21D5"/>
    <w:rsid w:val="005F2D64"/>
    <w:rsid w:val="0061557F"/>
    <w:rsid w:val="00786F65"/>
    <w:rsid w:val="008C4D79"/>
    <w:rsid w:val="00966F9F"/>
    <w:rsid w:val="00B93788"/>
    <w:rsid w:val="00C06FE0"/>
    <w:rsid w:val="00C84136"/>
    <w:rsid w:val="00CA01E3"/>
    <w:rsid w:val="00E173A4"/>
    <w:rsid w:val="00F97749"/>
    <w:rsid w:val="00FC2A7E"/>
    <w:rsid w:val="00FE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BD73A"/>
  <w15:docId w15:val="{A6F5FF09-347C-446F-96B9-A3E1F18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D79"/>
  </w:style>
  <w:style w:type="paragraph" w:styleId="Stopka">
    <w:name w:val="footer"/>
    <w:basedOn w:val="Normalny"/>
    <w:link w:val="Stopka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D79"/>
  </w:style>
  <w:style w:type="character" w:customStyle="1" w:styleId="il">
    <w:name w:val="il"/>
    <w:basedOn w:val="Domylnaczcionkaakapitu"/>
    <w:uiPriority w:val="99"/>
    <w:rsid w:val="008C4D79"/>
  </w:style>
  <w:style w:type="character" w:styleId="Hipercze">
    <w:name w:val="Hyperlink"/>
    <w:uiPriority w:val="99"/>
    <w:rsid w:val="008C4D79"/>
    <w:rPr>
      <w:color w:val="0000FF"/>
      <w:u w:val="single"/>
    </w:rPr>
  </w:style>
  <w:style w:type="paragraph" w:styleId="Akapitzlist">
    <w:name w:val="List Paragraph"/>
    <w:basedOn w:val="Normalny"/>
    <w:qFormat/>
    <w:rsid w:val="00FE33F6"/>
    <w:pPr>
      <w:spacing w:after="200" w:line="276" w:lineRule="auto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val="pl-PL"/>
    </w:rPr>
  </w:style>
  <w:style w:type="paragraph" w:customStyle="1" w:styleId="Zwykytekst1">
    <w:name w:val="Zwykły tekst1"/>
    <w:basedOn w:val="Normalny"/>
    <w:rsid w:val="00FE33F6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rsid w:val="00E173A4"/>
    <w:pPr>
      <w:spacing w:line="360" w:lineRule="auto"/>
      <w:jc w:val="both"/>
    </w:pPr>
    <w:rPr>
      <w:rFonts w:ascii="Tahoma" w:eastAsia="Times New Roman" w:hAnsi="Tahoma" w:cs="Tahoma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3A4"/>
    <w:rPr>
      <w:rFonts w:ascii="Tahoma" w:eastAsia="Times New Roman" w:hAnsi="Tahoma" w:cs="Tahoma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3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Dharma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Dembiński</dc:creator>
  <cp:keywords/>
  <cp:lastModifiedBy>Magdalena Jaworska</cp:lastModifiedBy>
  <cp:revision>2</cp:revision>
  <cp:lastPrinted>2018-05-11T10:03:00Z</cp:lastPrinted>
  <dcterms:created xsi:type="dcterms:W3CDTF">2018-05-11T10:09:00Z</dcterms:created>
  <dcterms:modified xsi:type="dcterms:W3CDTF">2018-05-11T10:09:00Z</dcterms:modified>
</cp:coreProperties>
</file>